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81" w:rsidRDefault="00AD78BD" w:rsidP="002A335D">
      <w:pPr>
        <w:pStyle w:val="Heading1"/>
        <w:tabs>
          <w:tab w:val="left" w:pos="6475"/>
        </w:tabs>
      </w:pPr>
      <w:r>
        <w:t>A National ReFocus Research project</w:t>
      </w:r>
      <w:r w:rsidR="002A335D">
        <w:tab/>
      </w:r>
    </w:p>
    <w:p w:rsidR="00AD78BD" w:rsidRPr="002900DC" w:rsidRDefault="00AD78BD" w:rsidP="00A17781">
      <w:pPr>
        <w:rPr>
          <w:rStyle w:val="Emphasis"/>
        </w:rPr>
      </w:pPr>
      <w:r w:rsidRPr="002900DC">
        <w:rPr>
          <w:rStyle w:val="Emphasis"/>
        </w:rPr>
        <w:t>The language of photography</w:t>
      </w:r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The language of photography is a national project for ReFocus Members.</w:t>
      </w:r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Please read the guidance attached</w:t>
      </w:r>
      <w:r w:rsidR="002900DC">
        <w:rPr>
          <w:rFonts w:ascii="Arial" w:hAnsi="Arial" w:cs="Arial"/>
        </w:rPr>
        <w:t xml:space="preserve">. If you would like to </w:t>
      </w:r>
      <w:r>
        <w:rPr>
          <w:rFonts w:ascii="Arial" w:hAnsi="Arial" w:cs="Arial"/>
        </w:rPr>
        <w:t>participat</w:t>
      </w:r>
      <w:r w:rsidR="002900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 this project </w:t>
      </w:r>
      <w:r w:rsidR="002900DC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fill in this form and send to Emma Pace, Sightlines Initiative, 20 Great North Road, Newcastle upon Tyne. NE2 4PS.</w:t>
      </w:r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Participation:Please describe the group of educators and children who will participate in the project (Ages of children, type of setting, number of educators etc) </w:t>
      </w:r>
      <w:r w:rsidR="003258A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separate"/>
      </w:r>
      <w:r w:rsidR="00562E4D">
        <w:rPr>
          <w:rFonts w:ascii="Arial" w:hAnsi="Arial" w:cs="Arial"/>
        </w:rPr>
        <w:t> </w:t>
      </w:r>
      <w:r w:rsidR="00562E4D">
        <w:rPr>
          <w:rFonts w:ascii="Arial" w:hAnsi="Arial" w:cs="Arial"/>
        </w:rPr>
        <w:t> </w:t>
      </w:r>
      <w:r w:rsidR="00562E4D">
        <w:rPr>
          <w:rFonts w:ascii="Arial" w:hAnsi="Arial" w:cs="Arial"/>
        </w:rPr>
        <w:t> </w:t>
      </w:r>
      <w:r w:rsidR="003258AD">
        <w:rPr>
          <w:rFonts w:ascii="Arial" w:hAnsi="Arial" w:cs="Arial"/>
        </w:rPr>
        <w:fldChar w:fldCharType="end"/>
      </w:r>
      <w:bookmarkEnd w:id="0"/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3258A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258AD">
        <w:rPr>
          <w:rFonts w:ascii="Arial" w:hAnsi="Arial" w:cs="Arial"/>
        </w:rPr>
        <w:fldChar w:fldCharType="end"/>
      </w:r>
      <w:bookmarkEnd w:id="1"/>
    </w:p>
    <w:p w:rsidR="002900DC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 w:rsidR="003258A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258AD">
        <w:rPr>
          <w:rFonts w:ascii="Arial" w:hAnsi="Arial" w:cs="Arial"/>
        </w:rPr>
        <w:fldChar w:fldCharType="end"/>
      </w:r>
      <w:bookmarkEnd w:id="2"/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3258A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258AD">
        <w:rPr>
          <w:rFonts w:ascii="Arial" w:hAnsi="Arial" w:cs="Arial"/>
        </w:rPr>
        <w:fldChar w:fldCharType="end"/>
      </w:r>
      <w:bookmarkEnd w:id="3"/>
    </w:p>
    <w:p w:rsidR="002A335D" w:rsidRDefault="002A335D" w:rsidP="00A17781">
      <w:pPr>
        <w:rPr>
          <w:rFonts w:ascii="Arial" w:hAnsi="Arial" w:cs="Arial"/>
        </w:rPr>
      </w:pPr>
    </w:p>
    <w:p w:rsidR="002A335D" w:rsidRDefault="002A335D" w:rsidP="00A17781">
      <w:pPr>
        <w:rPr>
          <w:rFonts w:ascii="Arial" w:hAnsi="Arial" w:cs="Arial"/>
        </w:rPr>
      </w:pPr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3258A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258AD">
        <w:rPr>
          <w:rFonts w:ascii="Arial" w:hAnsi="Arial" w:cs="Arial"/>
        </w:rPr>
        <w:fldChar w:fldCharType="end"/>
      </w:r>
      <w:bookmarkEnd w:id="4"/>
    </w:p>
    <w:p w:rsidR="00AD78BD" w:rsidRDefault="00AD78BD" w:rsidP="00A17781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3258A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258AD">
        <w:rPr>
          <w:rFonts w:ascii="Arial" w:hAnsi="Arial" w:cs="Arial"/>
        </w:rPr>
        <w:fldChar w:fldCharType="end"/>
      </w:r>
      <w:bookmarkEnd w:id="5"/>
    </w:p>
    <w:p w:rsidR="00AD78BD" w:rsidRDefault="002900DC" w:rsidP="00A177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a ReFocus member? Yes </w:t>
      </w:r>
      <w:r w:rsidR="003258A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No </w:t>
      </w:r>
      <w:r w:rsidR="003258A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bookmarkEnd w:id="7"/>
    </w:p>
    <w:p w:rsidR="002900DC" w:rsidRDefault="002900DC" w:rsidP="00A177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participate in this project you need to be a ReFocus member. Would you like us to send you a membership form? Yes </w:t>
      </w:r>
      <w:r w:rsidR="003258A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 w:rsidR="003258A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bookmarkEnd w:id="9"/>
    </w:p>
    <w:p w:rsidR="002900DC" w:rsidRDefault="002900DC" w:rsidP="002900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read the project principles (page 5) Yes </w:t>
      </w:r>
      <w:r w:rsidR="003258A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 </w:t>
      </w:r>
      <w:r w:rsidR="003258A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Do these principle align with your own? Yes </w:t>
      </w:r>
      <w:r w:rsidR="003258A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 </w:t>
      </w:r>
      <w:r w:rsidR="003258A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</w:p>
    <w:p w:rsidR="002900DC" w:rsidRDefault="002900DC" w:rsidP="002900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wish to participate in </w:t>
      </w:r>
      <w:r w:rsidR="00CB6798">
        <w:rPr>
          <w:rFonts w:ascii="Arial" w:hAnsi="Arial" w:cs="Arial"/>
        </w:rPr>
        <w:t xml:space="preserve">Year 1 </w:t>
      </w:r>
      <w:r w:rsidR="003258A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CB6798"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bookmarkEnd w:id="10"/>
      <w:r w:rsidR="00CB6798">
        <w:rPr>
          <w:rFonts w:ascii="Arial" w:hAnsi="Arial" w:cs="Arial"/>
        </w:rPr>
        <w:t xml:space="preserve"> or Year 2 </w:t>
      </w:r>
      <w:r w:rsidR="003258AD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CB6798">
        <w:rPr>
          <w:rFonts w:ascii="Arial" w:hAnsi="Arial" w:cs="Arial"/>
        </w:rPr>
        <w:instrText xml:space="preserve"> FORMCHECKBOX </w:instrText>
      </w:r>
      <w:r w:rsidR="003258AD">
        <w:rPr>
          <w:rFonts w:ascii="Arial" w:hAnsi="Arial" w:cs="Arial"/>
        </w:rPr>
      </w:r>
      <w:r w:rsidR="003258AD">
        <w:rPr>
          <w:rFonts w:ascii="Arial" w:hAnsi="Arial" w:cs="Arial"/>
        </w:rPr>
        <w:fldChar w:fldCharType="end"/>
      </w:r>
      <w:bookmarkEnd w:id="11"/>
      <w:r w:rsidR="00CB6798">
        <w:rPr>
          <w:rFonts w:ascii="Arial" w:hAnsi="Arial" w:cs="Arial"/>
        </w:rPr>
        <w:t xml:space="preserve"> (see page 22)</w:t>
      </w:r>
    </w:p>
    <w:p w:rsidR="00CB6798" w:rsidRDefault="00CB6798" w:rsidP="00A17781">
      <w:pPr>
        <w:rPr>
          <w:rFonts w:ascii="Arial" w:hAnsi="Arial" w:cs="Arial"/>
        </w:rPr>
      </w:pPr>
    </w:p>
    <w:p w:rsidR="002A335D" w:rsidRDefault="002A335D" w:rsidP="00A17781">
      <w:pPr>
        <w:rPr>
          <w:rFonts w:ascii="Arial" w:hAnsi="Arial" w:cs="Arial"/>
        </w:rPr>
      </w:pPr>
    </w:p>
    <w:p w:rsidR="00CB6798" w:rsidRDefault="00CB6798" w:rsidP="00A17781">
      <w:pPr>
        <w:rPr>
          <w:rFonts w:ascii="Arial" w:hAnsi="Arial" w:cs="Arial"/>
        </w:rPr>
      </w:pPr>
    </w:p>
    <w:p w:rsidR="00CB6798" w:rsidRDefault="00CB6798" w:rsidP="00A17781">
      <w:pPr>
        <w:rPr>
          <w:rFonts w:ascii="Arial" w:hAnsi="Arial" w:cs="Arial"/>
        </w:rPr>
      </w:pPr>
    </w:p>
    <w:p w:rsidR="00CB6798" w:rsidRDefault="00CB6798" w:rsidP="00A17781">
      <w:pPr>
        <w:rPr>
          <w:rFonts w:ascii="Arial" w:hAnsi="Arial" w:cs="Arial"/>
        </w:rPr>
      </w:pPr>
    </w:p>
    <w:p w:rsidR="00CB6798" w:rsidRDefault="00CB6798" w:rsidP="00A17781">
      <w:pPr>
        <w:rPr>
          <w:rFonts w:ascii="Arial" w:hAnsi="Arial" w:cs="Arial"/>
        </w:rPr>
      </w:pPr>
    </w:p>
    <w:p w:rsidR="00CB6798" w:rsidRDefault="00CB6798" w:rsidP="00A17781">
      <w:pPr>
        <w:rPr>
          <w:rFonts w:ascii="Arial" w:hAnsi="Arial" w:cs="Arial"/>
        </w:rPr>
      </w:pPr>
    </w:p>
    <w:p w:rsidR="00CB6798" w:rsidRDefault="00CB6798" w:rsidP="00CB6798">
      <w:pPr>
        <w:rPr>
          <w:rFonts w:ascii="Arial" w:hAnsi="Arial" w:cs="Arial"/>
        </w:rPr>
      </w:pPr>
      <w:r>
        <w:rPr>
          <w:rFonts w:ascii="Arial" w:hAnsi="Arial" w:cs="Arial"/>
        </w:rPr>
        <w:t>Name (PRINT)...........................................</w:t>
      </w:r>
      <w:r w:rsidR="00AD78BD">
        <w:rPr>
          <w:rFonts w:ascii="Arial" w:hAnsi="Arial" w:cs="Arial"/>
        </w:rPr>
        <w:t>Signature....................................................................</w:t>
      </w:r>
      <w:r w:rsidR="00AD78BD" w:rsidRPr="00D20BF4">
        <w:rPr>
          <w:rFonts w:ascii="Arial" w:hAnsi="Arial" w:cs="Arial"/>
        </w:rPr>
        <w:t xml:space="preserve"> </w:t>
      </w:r>
    </w:p>
    <w:p w:rsidR="00BE5A56" w:rsidRDefault="00CB6798">
      <w:r>
        <w:rPr>
          <w:rFonts w:ascii="Arial" w:hAnsi="Arial" w:cs="Arial"/>
        </w:rPr>
        <w:t>Date............................................</w:t>
      </w:r>
    </w:p>
    <w:sectPr w:rsidR="00BE5A56" w:rsidSect="000F0213">
      <w:headerReference w:type="first" r:id="rId7"/>
      <w:footerReference w:type="first" r:id="rId8"/>
      <w:pgSz w:w="11907" w:h="16840" w:code="9"/>
      <w:pgMar w:top="1134" w:right="1134" w:bottom="1021" w:left="1134" w:header="720" w:footer="164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84" w:rsidRDefault="007F6284">
      <w:r>
        <w:separator/>
      </w:r>
    </w:p>
  </w:endnote>
  <w:endnote w:type="continuationSeparator" w:id="0">
    <w:p w:rsidR="007F6284" w:rsidRDefault="007F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amasLigh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59" w:rsidRDefault="007B3259">
    <w:pPr>
      <w:pStyle w:val="Footer"/>
      <w:pBdr>
        <w:top w:val="double" w:sz="6" w:space="0" w:color="auto"/>
      </w:pBdr>
      <w:spacing w:before="0" w:after="0"/>
      <w:jc w:val="center"/>
      <w:rPr>
        <w:rFonts w:ascii="BahamasLight" w:hAnsi="BahamasLight"/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52070</wp:posOffset>
          </wp:positionV>
          <wp:extent cx="7544435" cy="1136650"/>
          <wp:effectExtent l="19050" t="0" r="0" b="0"/>
          <wp:wrapTight wrapText="bothSides">
            <wp:wrapPolygon edited="0">
              <wp:start x="-55" y="0"/>
              <wp:lineTo x="-55" y="21359"/>
              <wp:lineTo x="21598" y="21359"/>
              <wp:lineTo x="21598" y="0"/>
              <wp:lineTo x="-55" y="0"/>
            </wp:wrapPolygon>
          </wp:wrapTight>
          <wp:docPr id="3" name="Picture 3" descr="SI_foot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_footer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hamasLight" w:hAnsi="BahamasLigh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84" w:rsidRDefault="007F6284">
      <w:r>
        <w:separator/>
      </w:r>
    </w:p>
  </w:footnote>
  <w:footnote w:type="continuationSeparator" w:id="0">
    <w:p w:rsidR="007F6284" w:rsidRDefault="007F6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59" w:rsidRPr="000F0213" w:rsidRDefault="007B3259" w:rsidP="000F02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578090" cy="1144270"/>
          <wp:effectExtent l="19050" t="0" r="3810" b="0"/>
          <wp:wrapTight wrapText="bothSides">
            <wp:wrapPolygon edited="0">
              <wp:start x="-54" y="0"/>
              <wp:lineTo x="-54" y="21216"/>
              <wp:lineTo x="21611" y="21216"/>
              <wp:lineTo x="21611" y="0"/>
              <wp:lineTo x="-54" y="0"/>
            </wp:wrapPolygon>
          </wp:wrapTight>
          <wp:docPr id="2" name="Picture 2" descr="SI_head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_header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4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0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kE+MttG9ArM7D7QM07iq7ZX/tr0=" w:salt="9Jejr0GGJI0bXoOtoVoukg=="/>
  <w:defaultTabStop w:val="720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900DC"/>
    <w:rsid w:val="00012263"/>
    <w:rsid w:val="0001274F"/>
    <w:rsid w:val="00013A63"/>
    <w:rsid w:val="0002776A"/>
    <w:rsid w:val="00060E84"/>
    <w:rsid w:val="000F0213"/>
    <w:rsid w:val="0019238D"/>
    <w:rsid w:val="001F18EE"/>
    <w:rsid w:val="002562A5"/>
    <w:rsid w:val="002900DC"/>
    <w:rsid w:val="002A335D"/>
    <w:rsid w:val="002A39EA"/>
    <w:rsid w:val="002E7FE2"/>
    <w:rsid w:val="003258AD"/>
    <w:rsid w:val="003712FB"/>
    <w:rsid w:val="00413780"/>
    <w:rsid w:val="00474232"/>
    <w:rsid w:val="004B16A6"/>
    <w:rsid w:val="004B5346"/>
    <w:rsid w:val="00562E4D"/>
    <w:rsid w:val="005F41D3"/>
    <w:rsid w:val="00664D98"/>
    <w:rsid w:val="007B3259"/>
    <w:rsid w:val="007F6284"/>
    <w:rsid w:val="00837832"/>
    <w:rsid w:val="008B164B"/>
    <w:rsid w:val="00971D6B"/>
    <w:rsid w:val="00A17781"/>
    <w:rsid w:val="00AD38EE"/>
    <w:rsid w:val="00AD78BD"/>
    <w:rsid w:val="00B24854"/>
    <w:rsid w:val="00BB7C1B"/>
    <w:rsid w:val="00BD46D4"/>
    <w:rsid w:val="00BE5A56"/>
    <w:rsid w:val="00BE5B90"/>
    <w:rsid w:val="00C24016"/>
    <w:rsid w:val="00C32F70"/>
    <w:rsid w:val="00CA4B10"/>
    <w:rsid w:val="00CB3AD5"/>
    <w:rsid w:val="00CB6798"/>
    <w:rsid w:val="00CD16F7"/>
    <w:rsid w:val="00D61D1B"/>
    <w:rsid w:val="00E4404F"/>
    <w:rsid w:val="00EF2E20"/>
    <w:rsid w:val="00F01F7E"/>
    <w:rsid w:val="00F10FC4"/>
    <w:rsid w:val="00F9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781"/>
    <w:pPr>
      <w:spacing w:before="120"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78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78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A17781"/>
    <w:pPr>
      <w:tabs>
        <w:tab w:val="center" w:pos="4819"/>
        <w:tab w:val="right" w:pos="9071"/>
      </w:tabs>
    </w:pPr>
  </w:style>
  <w:style w:type="paragraph" w:customStyle="1" w:styleId="InsideAddress">
    <w:name w:val="InsideAddress"/>
    <w:basedOn w:val="Normal"/>
    <w:rsid w:val="00A17781"/>
    <w:pPr>
      <w:spacing w:before="0" w:after="0"/>
    </w:pPr>
  </w:style>
  <w:style w:type="character" w:styleId="Hyperlink">
    <w:name w:val="Hyperlink"/>
    <w:basedOn w:val="DefaultParagraphFont"/>
    <w:rsid w:val="00A177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D78B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290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Sightlines\Office%20&amp;%20Admin%20&amp;%20Core%20Funding\Admin\Templates\office%20templates\New%20SI%20and%20ReFocus%20templates\SI_letterhead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D46F-0BF1-427D-ABC3-A658823C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SI_letterhead-2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December 2003</vt:lpstr>
    </vt:vector>
  </TitlesOfParts>
  <Company>Sightlines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December 2003</dc:title>
  <dc:creator>emma</dc:creator>
  <cp:lastModifiedBy>emma</cp:lastModifiedBy>
  <cp:revision>4</cp:revision>
  <dcterms:created xsi:type="dcterms:W3CDTF">2010-04-30T11:46:00Z</dcterms:created>
  <dcterms:modified xsi:type="dcterms:W3CDTF">2011-03-17T14:49:00Z</dcterms:modified>
</cp:coreProperties>
</file>